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B27E8" w:rsidRPr="00596D2E" w:rsidRDefault="006B27E8" w:rsidP="006B27E8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t>2017 жылғы 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Ақкөл аудандық  </w:t>
      </w:r>
      <w:r>
        <w:rPr>
          <w:rFonts w:ascii="Times New Roman" w:hAnsi="Times New Roman"/>
          <w:b/>
          <w:sz w:val="28"/>
          <w:szCs w:val="28"/>
          <w:lang w:val="kk-KZ"/>
        </w:rPr>
        <w:t>білім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бөлімі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» мемлекеттік мекемесінде мемлекеттік қызмет көрсету саласында атқарылған қызмет туралы есе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б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і</w:t>
      </w:r>
    </w:p>
    <w:p w:rsidR="008A6822" w:rsidRPr="00740721" w:rsidRDefault="008A6822" w:rsidP="008A6822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6822" w:rsidRPr="00740721" w:rsidRDefault="008A6822" w:rsidP="008A682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40721">
        <w:rPr>
          <w:rFonts w:ascii="Times New Roman" w:hAnsi="Times New Roman"/>
          <w:sz w:val="28"/>
          <w:szCs w:val="28"/>
          <w:lang w:val="kk-KZ"/>
        </w:rPr>
        <w:t>«Ақкөл аудандық білім бөлімі» ММ- сі</w:t>
      </w:r>
      <w:r>
        <w:rPr>
          <w:rFonts w:ascii="Times New Roman" w:hAnsi="Times New Roman"/>
          <w:sz w:val="28"/>
          <w:szCs w:val="28"/>
          <w:lang w:val="kk-KZ"/>
        </w:rPr>
        <w:t xml:space="preserve">  24 қызмет  көрсет</w:t>
      </w:r>
      <w:r w:rsidRPr="00740721">
        <w:rPr>
          <w:rFonts w:ascii="Times New Roman" w:hAnsi="Times New Roman"/>
          <w:sz w:val="28"/>
          <w:szCs w:val="28"/>
          <w:lang w:val="kk-KZ"/>
        </w:rPr>
        <w:t>еді</w:t>
      </w:r>
      <w:r w:rsidRPr="0074072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A63F66">
        <w:rPr>
          <w:rFonts w:ascii="Times New Roman" w:hAnsi="Times New Roman"/>
          <w:sz w:val="28"/>
          <w:szCs w:val="28"/>
          <w:lang w:val="kk-KZ"/>
        </w:rPr>
        <w:t>Қорғаншылық және қамқоршылық жөнінде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3F66">
        <w:rPr>
          <w:rFonts w:ascii="Times New Roman" w:hAnsi="Times New Roman"/>
          <w:sz w:val="28"/>
          <w:szCs w:val="28"/>
          <w:lang w:val="kk-KZ"/>
        </w:rPr>
        <w:t>Жетім балаға (жетім балаларға) және ата-анасының қамқорлығынсыз қалған балаға (балаларға) қамқоршылық немесе қорғаншылық белгілеу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A33478">
        <w:rPr>
          <w:rFonts w:ascii="Times New Roman" w:hAnsi="Times New Roman"/>
          <w:sz w:val="28"/>
          <w:szCs w:val="28"/>
          <w:lang w:val="kk-KZ"/>
        </w:rPr>
        <w:t>Бірыңғай жинақтаушы зейнетақы қорына және (немесе) ерікті жинақтаушы зейнетақы қорына, банктерге, ішкі істер органдарына кәмелетке толмаған балалардың мүлкіне иелік ету және кәмелетке толмаған балаларға мұра ресімдеу үшін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A3347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4.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5. </w:t>
      </w:r>
      <w:bookmarkStart w:id="0" w:name="_GoBack"/>
      <w:r w:rsidRPr="00740721">
        <w:rPr>
          <w:rFonts w:ascii="Times New Roman" w:hAnsi="Times New Roman"/>
          <w:sz w:val="28"/>
          <w:szCs w:val="28"/>
          <w:lang w:val="kk-KZ"/>
        </w:rPr>
        <w:t>Мектепке дейінгі балалар ұйымдарына жіберу үшін мектепке дейінгі (7 жасқа дейін) жастағы балаларды кезекке қою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bookmarkEnd w:id="0"/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6.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Мектепке дейінгі білім беру ұйымдарына құжаттарды қабылдау және балаларды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8. 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9. Балаларға қосымша білім беру бойынша қосымша білім беру ұйымдарына құжаттар қабылдау және оқуға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10.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Шалғайдағы ауылдық елді мекендерде тұратын балаларды жалпы білім беру ұйымдарына және кейін үйлеріне тегін тасымалдауды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11.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Жалпы білім беретін мектептердегі білім алушылар мен тәрбиеленушілердің жекелеген санаттарын тегін және жеңілдікпен тамақтандыруды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12. Аз қамтылған отбасылардағы балалардың қала сыртындағы және мектеп жанындағы лагерьлерде демалуы үшін құжаттар қабылдау және жолдама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13.</w:t>
      </w:r>
      <w:r w:rsidRPr="00A852F2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Негізгі орта, жалпы орта білім беру ұйымдарында экстернат нысанында оқытуға рұқсат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14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Қамқоршыларға немесе қорғаншыларға жетім баланы (жетім балаларды) және ата-анасының қамқорлығынсыз қалған баланы (балаларды) асыр</w:t>
      </w:r>
      <w:r>
        <w:rPr>
          <w:rFonts w:ascii="Times New Roman" w:hAnsi="Times New Roman"/>
          <w:sz w:val="28"/>
          <w:szCs w:val="28"/>
          <w:lang w:val="kk-KZ"/>
        </w:rPr>
        <w:t>ап-бағуға жәр</w:t>
      </w:r>
      <w:r w:rsidRPr="00740721">
        <w:rPr>
          <w:rFonts w:ascii="Times New Roman" w:hAnsi="Times New Roman"/>
          <w:sz w:val="28"/>
          <w:szCs w:val="28"/>
          <w:lang w:val="kk-KZ"/>
        </w:rPr>
        <w:t>демақы тағайындау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1F7867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15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color w:val="000000"/>
          <w:sz w:val="28"/>
          <w:szCs w:val="28"/>
        </w:rPr>
        <w:t>Баланы (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балаларды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патронаттық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тәрбиелеуге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16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2D5C82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Патронат тәрбиешiлерге берiлген баланы (балаларды) асырап-бағуға ақшалай қаражат төлеуді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B35BF5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Бала асырап алуға тілек білдірген адамдарды есепке қою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Жетім баланы және (немесе) ата-анасының қамқорлығынсыз қалған баланы асырап алуға байланысты біржолғы ақшалай төлемді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>Негізгі орта, жалпы орта білім беру туралы құжаттардың телнұсқаларын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 20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«Орта білім беретін үздік ұйым» грантын тағайындау конкурсына қатысу үшін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21.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«Үздік педагог» атағын беру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22.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Мемлекеттік орта білім беру мекемелерінің басшылары лауазымдарына орналасу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23. Б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ұйымдарының педагог қызметкерлері мен оларға теңестірілген тұлғаларға біліктілік санаттарын беру (растау) үшін оларды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аттестаттаудан өткізуге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424E3A" w:rsidRDefault="008A6822" w:rsidP="008A682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24E3A">
        <w:rPr>
          <w:rFonts w:ascii="Times New Roman" w:hAnsi="Times New Roman"/>
          <w:sz w:val="28"/>
          <w:szCs w:val="28"/>
          <w:lang w:val="kk-KZ"/>
        </w:rPr>
        <w:t>24. "Балаға кері әсер етпейтін ата-ана құқықтарынан айырылған ата-аналарға баламен кездесуіне рұқсат беру"</w:t>
      </w:r>
      <w:r w:rsidR="004018AF"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жылғы көрсетілген қызметтер саны-</w:t>
      </w:r>
      <w:r w:rsidRPr="00604284">
        <w:rPr>
          <w:rFonts w:ascii="Times New Roman" w:hAnsi="Times New Roman"/>
          <w:sz w:val="28"/>
          <w:szCs w:val="28"/>
          <w:lang w:val="kk-KZ"/>
        </w:rPr>
        <w:t>2158</w:t>
      </w:r>
      <w:r>
        <w:rPr>
          <w:rFonts w:ascii="Times New Roman" w:hAnsi="Times New Roman"/>
          <w:sz w:val="28"/>
          <w:szCs w:val="28"/>
          <w:lang w:val="kk-KZ"/>
        </w:rPr>
        <w:t xml:space="preserve">, оның ішінде мемлекеттік органдарда қағаз түрінде - </w:t>
      </w:r>
      <w:r w:rsidRPr="00604284">
        <w:rPr>
          <w:rFonts w:ascii="Times New Roman" w:hAnsi="Times New Roman"/>
          <w:sz w:val="28"/>
          <w:szCs w:val="28"/>
          <w:lang w:val="kk-KZ"/>
        </w:rPr>
        <w:t>1647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мемлекеттік корпорацияға - </w:t>
      </w:r>
      <w:r w:rsidRPr="00604284">
        <w:rPr>
          <w:rFonts w:ascii="Times New Roman" w:hAnsi="Times New Roman"/>
          <w:sz w:val="28"/>
          <w:szCs w:val="28"/>
          <w:lang w:val="kk-KZ"/>
        </w:rPr>
        <w:t>119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электронды үкімет порталы арқылы - </w:t>
      </w:r>
      <w:r w:rsidRPr="00604284">
        <w:rPr>
          <w:rFonts w:ascii="Times New Roman" w:hAnsi="Times New Roman"/>
          <w:sz w:val="28"/>
          <w:szCs w:val="28"/>
          <w:lang w:val="kk-KZ"/>
        </w:rPr>
        <w:t>392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көрсетілді. 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Халықты ақпараттандыру мақсатында аудандық газеттерде көрсетілетін қызметтер жөнінде мақалалар жарияланады.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қызметтер көрсету жөнінде мектептерде ақпараттық стендтер көрнекі безендірілген.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жылы 13 желтоқсанда бөлім басшысы Әшімов К.Қ. және білім бөлімінің бас мамандары Әдежанова Р.Г., Иманқұлова С.С. мемлекеттік қызметтер көрсету  саласында  біліктілікті көтеру курстарынан өтті.</w:t>
      </w:r>
    </w:p>
    <w:p w:rsidR="008A6822" w:rsidRPr="00466611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Заңды және жеке тұлғаларға мемлекеттік қызметтер көрсетуде шағымдарды есепке алу, мемлекеттік қызметтерді көрсету мерзімінің сақталуына бақылау  журналы жүргізіледі. 2017 жылы мемлекеттік қызметтер көрсету бойынша шағымдар тіркелген жоқ.</w:t>
      </w:r>
    </w:p>
    <w:p w:rsidR="008A6822" w:rsidRDefault="008A6822" w:rsidP="008A682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9D1A6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32DF">
        <w:rPr>
          <w:rFonts w:ascii="Times New Roman" w:hAnsi="Times New Roman"/>
          <w:sz w:val="28"/>
          <w:szCs w:val="28"/>
          <w:lang w:val="kk-KZ"/>
        </w:rPr>
        <w:tab/>
      </w:r>
    </w:p>
    <w:p w:rsidR="008A6822" w:rsidRPr="008F32DF" w:rsidRDefault="008A6822" w:rsidP="008A6822">
      <w:pPr>
        <w:rPr>
          <w:lang w:val="kk-KZ"/>
        </w:rPr>
      </w:pPr>
    </w:p>
    <w:p w:rsidR="008A6822" w:rsidRPr="00D64E36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8A6822" w:rsidRPr="00D64E36" w:rsidSect="00011A3C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BE0"/>
    <w:multiLevelType w:val="hybridMultilevel"/>
    <w:tmpl w:val="0DCC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D68"/>
    <w:multiLevelType w:val="hybridMultilevel"/>
    <w:tmpl w:val="220A20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7C"/>
    <w:rsid w:val="00011A3C"/>
    <w:rsid w:val="00040150"/>
    <w:rsid w:val="00043F92"/>
    <w:rsid w:val="000B2C67"/>
    <w:rsid w:val="000E3C59"/>
    <w:rsid w:val="000E7C90"/>
    <w:rsid w:val="000F3648"/>
    <w:rsid w:val="00122590"/>
    <w:rsid w:val="00165237"/>
    <w:rsid w:val="001B2992"/>
    <w:rsid w:val="001D1A8B"/>
    <w:rsid w:val="001E712D"/>
    <w:rsid w:val="00241101"/>
    <w:rsid w:val="002655BD"/>
    <w:rsid w:val="0029397A"/>
    <w:rsid w:val="002972AC"/>
    <w:rsid w:val="00311BEA"/>
    <w:rsid w:val="003A34D8"/>
    <w:rsid w:val="003A368B"/>
    <w:rsid w:val="003C137B"/>
    <w:rsid w:val="003C440F"/>
    <w:rsid w:val="004018AF"/>
    <w:rsid w:val="00410E52"/>
    <w:rsid w:val="004344A3"/>
    <w:rsid w:val="00456DB6"/>
    <w:rsid w:val="004643E7"/>
    <w:rsid w:val="004E35CC"/>
    <w:rsid w:val="004F1CC8"/>
    <w:rsid w:val="0052465B"/>
    <w:rsid w:val="0052637D"/>
    <w:rsid w:val="00572F94"/>
    <w:rsid w:val="005805C6"/>
    <w:rsid w:val="005B2228"/>
    <w:rsid w:val="005B7448"/>
    <w:rsid w:val="00685249"/>
    <w:rsid w:val="006B27E8"/>
    <w:rsid w:val="00715B26"/>
    <w:rsid w:val="00746E34"/>
    <w:rsid w:val="0075076B"/>
    <w:rsid w:val="00766CDA"/>
    <w:rsid w:val="00767CD3"/>
    <w:rsid w:val="00775C31"/>
    <w:rsid w:val="00783594"/>
    <w:rsid w:val="007836E2"/>
    <w:rsid w:val="007A1FE3"/>
    <w:rsid w:val="007F19F7"/>
    <w:rsid w:val="00810CC0"/>
    <w:rsid w:val="008A6822"/>
    <w:rsid w:val="009504A2"/>
    <w:rsid w:val="00974DBB"/>
    <w:rsid w:val="009D1A6F"/>
    <w:rsid w:val="009F7082"/>
    <w:rsid w:val="00A03B0C"/>
    <w:rsid w:val="00A3565A"/>
    <w:rsid w:val="00A6494D"/>
    <w:rsid w:val="00A6665E"/>
    <w:rsid w:val="00A70040"/>
    <w:rsid w:val="00B43804"/>
    <w:rsid w:val="00B80224"/>
    <w:rsid w:val="00BA0416"/>
    <w:rsid w:val="00BE5DC1"/>
    <w:rsid w:val="00C0341B"/>
    <w:rsid w:val="00C23C51"/>
    <w:rsid w:val="00C3227C"/>
    <w:rsid w:val="00C706A8"/>
    <w:rsid w:val="00C810FC"/>
    <w:rsid w:val="00CF4CA1"/>
    <w:rsid w:val="00D206F7"/>
    <w:rsid w:val="00D30AF9"/>
    <w:rsid w:val="00D32C2B"/>
    <w:rsid w:val="00D368EB"/>
    <w:rsid w:val="00D41D32"/>
    <w:rsid w:val="00D45D7A"/>
    <w:rsid w:val="00D64E36"/>
    <w:rsid w:val="00DD3C44"/>
    <w:rsid w:val="00DF5971"/>
    <w:rsid w:val="00E30DE0"/>
    <w:rsid w:val="00E4045D"/>
    <w:rsid w:val="00E51859"/>
    <w:rsid w:val="00E80A94"/>
    <w:rsid w:val="00EB3B1A"/>
    <w:rsid w:val="00F06C9E"/>
    <w:rsid w:val="00F75371"/>
    <w:rsid w:val="00FC6E29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аяжан</cp:lastModifiedBy>
  <cp:revision>9</cp:revision>
  <cp:lastPrinted>2014-01-11T06:53:00Z</cp:lastPrinted>
  <dcterms:created xsi:type="dcterms:W3CDTF">2018-01-31T04:55:00Z</dcterms:created>
  <dcterms:modified xsi:type="dcterms:W3CDTF">2018-03-02T09:16:00Z</dcterms:modified>
</cp:coreProperties>
</file>